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2542CD" w14:textId="1259A581" w:rsidR="00184E88" w:rsidRPr="002A361F" w:rsidRDefault="00280383">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Student Name:</w:t>
      </w:r>
      <w:r w:rsidR="002A361F">
        <w:rPr>
          <w:rFonts w:ascii="Times New Roman" w:eastAsia="Times New Roman" w:hAnsi="Times New Roman" w:cs="Times New Roman"/>
          <w:b/>
          <w:sz w:val="24"/>
          <w:szCs w:val="24"/>
        </w:rPr>
        <w:t xml:space="preserve"> </w:t>
      </w:r>
      <w:r w:rsidR="002A361F">
        <w:rPr>
          <w:rFonts w:ascii="Times New Roman" w:eastAsia="Times New Roman" w:hAnsi="Times New Roman" w:cs="Times New Roman"/>
          <w:bCs/>
          <w:sz w:val="24"/>
          <w:szCs w:val="24"/>
        </w:rPr>
        <w:t>Thais Nunez</w:t>
      </w:r>
    </w:p>
    <w:p w14:paraId="168063C7" w14:textId="77777777" w:rsidR="00184E88" w:rsidRDefault="0028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Instructor: </w:t>
      </w:r>
      <w:proofErr w:type="spellStart"/>
      <w:r>
        <w:rPr>
          <w:rFonts w:ascii="Times New Roman" w:eastAsia="Times New Roman" w:hAnsi="Times New Roman" w:cs="Times New Roman"/>
          <w:sz w:val="24"/>
          <w:szCs w:val="24"/>
        </w:rPr>
        <w:t>Shamecca</w:t>
      </w:r>
      <w:proofErr w:type="spellEnd"/>
      <w:r>
        <w:rPr>
          <w:rFonts w:ascii="Times New Roman" w:eastAsia="Times New Roman" w:hAnsi="Times New Roman" w:cs="Times New Roman"/>
          <w:sz w:val="24"/>
          <w:szCs w:val="24"/>
        </w:rPr>
        <w:t xml:space="preserve"> Harris</w:t>
      </w:r>
    </w:p>
    <w:p w14:paraId="568090B3" w14:textId="77777777" w:rsidR="00184E88" w:rsidRDefault="0028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for the Social Sciences</w:t>
      </w:r>
    </w:p>
    <w:p w14:paraId="1D3C00D7" w14:textId="77777777" w:rsidR="00184E88" w:rsidRDefault="0028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2020</w:t>
      </w:r>
    </w:p>
    <w:p w14:paraId="21F8FB78" w14:textId="77777777" w:rsidR="00184E88" w:rsidRDefault="00184E88">
      <w:pPr>
        <w:rPr>
          <w:rFonts w:ascii="Times New Roman" w:eastAsia="Times New Roman" w:hAnsi="Times New Roman" w:cs="Times New Roman"/>
          <w:sz w:val="24"/>
          <w:szCs w:val="24"/>
        </w:rPr>
      </w:pPr>
    </w:p>
    <w:p w14:paraId="67D3E962" w14:textId="77777777" w:rsidR="00184E88" w:rsidRDefault="002803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Instructions</w:t>
      </w:r>
      <w:r>
        <w:rPr>
          <w:rFonts w:ascii="Times New Roman" w:eastAsia="Times New Roman" w:hAnsi="Times New Roman" w:cs="Times New Roman"/>
          <w:sz w:val="24"/>
          <w:szCs w:val="24"/>
        </w:rPr>
        <w:t xml:space="preserve">: Swap out your information for what is currently in this </w:t>
      </w:r>
      <w:proofErr w:type="gramStart"/>
      <w:r>
        <w:rPr>
          <w:rFonts w:ascii="Times New Roman" w:eastAsia="Times New Roman" w:hAnsi="Times New Roman" w:cs="Times New Roman"/>
          <w:sz w:val="24"/>
          <w:szCs w:val="24"/>
        </w:rPr>
        <w:t>grid, and</w:t>
      </w:r>
      <w:proofErr w:type="gramEnd"/>
      <w:r>
        <w:rPr>
          <w:rFonts w:ascii="Times New Roman" w:eastAsia="Times New Roman" w:hAnsi="Times New Roman" w:cs="Times New Roman"/>
          <w:sz w:val="24"/>
          <w:szCs w:val="24"/>
        </w:rPr>
        <w:t xml:space="preserve"> delete the things that are not necessary (like examples but keep “Main Idea/Theme #s). In other words, make this YOUR document. Consider how the sources you selected for your literature re</w:t>
      </w:r>
      <w:r>
        <w:rPr>
          <w:rFonts w:ascii="Times New Roman" w:eastAsia="Times New Roman" w:hAnsi="Times New Roman" w:cs="Times New Roman"/>
          <w:sz w:val="24"/>
          <w:szCs w:val="24"/>
        </w:rPr>
        <w:t>view connect thematically to help you to answer your research question.  The boxes will expand to fit what you type in them.</w:t>
      </w:r>
    </w:p>
    <w:p w14:paraId="47AD36AF" w14:textId="77777777" w:rsidR="00184E88" w:rsidRDefault="00184E88">
      <w:pPr>
        <w:jc w:val="center"/>
        <w:rPr>
          <w:rFonts w:ascii="Times New Roman" w:eastAsia="Times New Roman" w:hAnsi="Times New Roman" w:cs="Times New Roman"/>
          <w:sz w:val="24"/>
          <w:szCs w:val="24"/>
        </w:rPr>
      </w:pPr>
    </w:p>
    <w:p w14:paraId="5B17A87F" w14:textId="77777777" w:rsidR="00184E88" w:rsidRDefault="0028038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Literature Review Grid</w:t>
      </w: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1740"/>
        <w:gridCol w:w="2456"/>
        <w:gridCol w:w="2089"/>
        <w:gridCol w:w="2133"/>
        <w:gridCol w:w="2382"/>
      </w:tblGrid>
      <w:tr w:rsidR="00184E88" w14:paraId="06C4E21E" w14:textId="77777777">
        <w:trPr>
          <w:trHeight w:val="1535"/>
        </w:trPr>
        <w:tc>
          <w:tcPr>
            <w:tcW w:w="107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7F092" w14:textId="1D550E86" w:rsidR="00184E88" w:rsidRDefault="002A361F">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student loans make an impact on economic status?</w:t>
            </w:r>
          </w:p>
        </w:tc>
      </w:tr>
      <w:tr w:rsidR="00184E88" w14:paraId="6653B5E3" w14:textId="77777777">
        <w:trPr>
          <w:trHeight w:val="1130"/>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233A8A"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Sources:</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89AF54"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Title and Author of Source (EXAMPLE COLUMN)</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3D248" w14:textId="407BBC2B" w:rsidR="00ED16F0" w:rsidRPr="00ED16F0" w:rsidRDefault="00ED16F0" w:rsidP="00ED16F0">
            <w:pPr>
              <w:spacing w:line="240" w:lineRule="auto"/>
              <w:rPr>
                <w:rFonts w:ascii="Times New Roman" w:eastAsia="Times New Roman" w:hAnsi="Times New Roman" w:cs="Times New Roman"/>
                <w:sz w:val="24"/>
                <w:szCs w:val="24"/>
              </w:rPr>
            </w:pPr>
            <w:r w:rsidRPr="00ED16F0">
              <w:rPr>
                <w:rFonts w:ascii="Times New Roman" w:eastAsia="Times New Roman" w:hAnsi="Times New Roman" w:cs="Times New Roman"/>
                <w:sz w:val="24"/>
                <w:szCs w:val="24"/>
              </w:rPr>
              <w:t>Student loans and racial disparities in self-reported sleep duration: evidence from a nationally representative sample of US young adults</w:t>
            </w:r>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Walsemann</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Ailshire</w:t>
            </w:r>
            <w:proofErr w:type="spellEnd"/>
            <w:r>
              <w:rPr>
                <w:rFonts w:ascii="Times New Roman" w:eastAsia="Times New Roman" w:hAnsi="Times New Roman" w:cs="Times New Roman"/>
                <w:sz w:val="24"/>
                <w:szCs w:val="24"/>
              </w:rPr>
              <w:t>, G. Gee</w:t>
            </w:r>
          </w:p>
          <w:p w14:paraId="7117F245"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7C0EB8" w14:textId="5E80A8DC" w:rsidR="000E00DA" w:rsidRPr="000E00DA" w:rsidRDefault="000E00DA" w:rsidP="000E00DA">
            <w:pPr>
              <w:spacing w:line="240" w:lineRule="auto"/>
              <w:rPr>
                <w:rFonts w:ascii="Times New Roman" w:eastAsia="Times New Roman" w:hAnsi="Times New Roman" w:cs="Times New Roman"/>
                <w:color w:val="333333"/>
                <w:sz w:val="24"/>
                <w:szCs w:val="24"/>
              </w:rPr>
            </w:pPr>
            <w:r w:rsidRPr="000E00DA">
              <w:rPr>
                <w:rFonts w:ascii="Times New Roman" w:eastAsia="Times New Roman" w:hAnsi="Times New Roman" w:cs="Times New Roman"/>
                <w:sz w:val="24"/>
                <w:szCs w:val="24"/>
              </w:rPr>
              <w:t>Student Loans Repayment and Recovery: International Comparisons</w:t>
            </w:r>
            <w:r>
              <w:rPr>
                <w:rFonts w:ascii="Times New Roman" w:eastAsia="Times New Roman" w:hAnsi="Times New Roman" w:cs="Times New Roman"/>
                <w:sz w:val="24"/>
                <w:szCs w:val="24"/>
              </w:rPr>
              <w:t xml:space="preserve">: H. Shen, A. </w:t>
            </w:r>
            <w:proofErr w:type="spellStart"/>
            <w:r>
              <w:rPr>
                <w:rFonts w:ascii="Times New Roman" w:eastAsia="Times New Roman" w:hAnsi="Times New Roman" w:cs="Times New Roman"/>
                <w:sz w:val="24"/>
                <w:szCs w:val="24"/>
              </w:rPr>
              <w:t>Ziderman</w:t>
            </w:r>
            <w:proofErr w:type="spellEnd"/>
            <w:r w:rsidRPr="000E00DA">
              <w:rPr>
                <w:rFonts w:ascii="Times New Roman" w:eastAsia="Times New Roman" w:hAnsi="Times New Roman" w:cs="Times New Roman"/>
                <w:color w:val="333333"/>
                <w:sz w:val="24"/>
                <w:szCs w:val="24"/>
              </w:rPr>
              <w:t xml:space="preserve"> </w:t>
            </w:r>
          </w:p>
          <w:p w14:paraId="3EB62938" w14:textId="77777777" w:rsidR="00184E88" w:rsidRDefault="00280383" w:rsidP="000E00DA">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80F66" w14:textId="3CED5AD6" w:rsidR="00184E88" w:rsidRDefault="004210C4" w:rsidP="004210C4">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How Are Student Loans Impacting Borrowers and the </w:t>
            </w:r>
            <w:proofErr w:type="gramStart"/>
            <w:r>
              <w:rPr>
                <w:rFonts w:ascii="Times New Roman" w:eastAsia="Times New Roman" w:hAnsi="Times New Roman" w:cs="Times New Roman"/>
                <w:sz w:val="24"/>
                <w:szCs w:val="24"/>
              </w:rPr>
              <w:t>Economy?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 Akers, M. </w:t>
            </w:r>
            <w:proofErr w:type="spellStart"/>
            <w:r>
              <w:rPr>
                <w:rFonts w:ascii="Times New Roman" w:eastAsia="Times New Roman" w:hAnsi="Times New Roman" w:cs="Times New Roman"/>
                <w:sz w:val="24"/>
                <w:szCs w:val="24"/>
              </w:rPr>
              <w:t>Chingos</w:t>
            </w:r>
            <w:proofErr w:type="spellEnd"/>
            <w:r>
              <w:rPr>
                <w:rFonts w:ascii="Times New Roman" w:eastAsia="Times New Roman" w:hAnsi="Times New Roman" w:cs="Times New Roman"/>
                <w:sz w:val="24"/>
                <w:szCs w:val="24"/>
              </w:rPr>
              <w:t xml:space="preserve"> </w:t>
            </w:r>
            <w:r w:rsidR="00280383">
              <w:rPr>
                <w:rFonts w:ascii="Times New Roman" w:eastAsia="Times New Roman" w:hAnsi="Times New Roman" w:cs="Times New Roman"/>
                <w:sz w:val="24"/>
                <w:szCs w:val="24"/>
              </w:rPr>
              <w:t xml:space="preserve"> </w:t>
            </w:r>
          </w:p>
        </w:tc>
      </w:tr>
      <w:tr w:rsidR="00184E88" w14:paraId="1FDD5817" w14:textId="77777777">
        <w:trPr>
          <w:trHeight w:val="2090"/>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5ACCB"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Idea/Theme #1:</w:t>
            </w:r>
          </w:p>
          <w:p w14:paraId="2172ADBB"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(Example: Cause of Issue*):</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FAB6F"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Write what each source has in relation to your main themes in these boxes (You may not have information for every box based on your themes/ideas)</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0ACA0" w14:textId="0C045A03" w:rsidR="00184E88" w:rsidRDefault="00CB59C1" w:rsidP="00CB59C1">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journal article talks about different groups in an experiment involving student loans and health. </w:t>
            </w:r>
            <w:r w:rsidR="00691790">
              <w:rPr>
                <w:rFonts w:ascii="Times New Roman" w:eastAsia="Times New Roman" w:hAnsi="Times New Roman" w:cs="Times New Roman"/>
                <w:sz w:val="24"/>
                <w:szCs w:val="24"/>
              </w:rPr>
              <w:t xml:space="preserve">One of the main points were how black students take out more loans than any other in the student body and it comes with consequences. Black students are prone to sleep </w:t>
            </w:r>
            <w:r w:rsidR="00691790">
              <w:rPr>
                <w:rFonts w:ascii="Times New Roman" w:eastAsia="Times New Roman" w:hAnsi="Times New Roman" w:cs="Times New Roman"/>
                <w:sz w:val="24"/>
                <w:szCs w:val="24"/>
              </w:rPr>
              <w:lastRenderedPageBreak/>
              <w:t>less because they would have to work the hardest in school and work as well to pay the loans back.</w:t>
            </w:r>
          </w:p>
          <w:p w14:paraId="514B2DCC"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28C360"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C12AA" w14:textId="65832850" w:rsidR="00184E88" w:rsidRDefault="000E00DA" w:rsidP="000E00DA">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source mainly speaks about loan schemes and usually what people are tricked into. Not a lot of people would receive the entire information that they need and sign into something that does not benefit them.</w:t>
            </w:r>
            <w:r w:rsidR="00280383">
              <w:rPr>
                <w:rFonts w:ascii="Times New Roman" w:eastAsia="Times New Roman" w:hAnsi="Times New Roman" w:cs="Times New Roman"/>
                <w:sz w:val="24"/>
                <w:szCs w:val="24"/>
              </w:rPr>
              <w:t xml:space="preserve"> </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4E6F6" w14:textId="380655EE" w:rsidR="00184E88" w:rsidRDefault="00D25EBE" w:rsidP="004210C4">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are gravely affected by loans. They are less motivated to continue and do something different with their lives. </w:t>
            </w:r>
            <w:r w:rsidR="00280383">
              <w:rPr>
                <w:rFonts w:ascii="Times New Roman" w:eastAsia="Times New Roman" w:hAnsi="Times New Roman" w:cs="Times New Roman"/>
                <w:sz w:val="24"/>
                <w:szCs w:val="24"/>
              </w:rPr>
              <w:t xml:space="preserve"> </w:t>
            </w:r>
          </w:p>
        </w:tc>
      </w:tr>
      <w:tr w:rsidR="00184E88" w14:paraId="34258C31" w14:textId="77777777">
        <w:trPr>
          <w:trHeight w:val="3290"/>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93357"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Idea/Theme #2: (Example: Why this issue matters/who is most affected):</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8340EF"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5EF0BC"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4622F4"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B7CF7F"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A00158"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606E60"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7737D0"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A4DF5C" w14:textId="261100FF" w:rsidR="00184E88" w:rsidRDefault="00691790" w:rsidP="00691790">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White students are the second likeliest to take out loans but are not forced to work extra hard as the blacks to pay back the loans.</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99A20" w14:textId="3BE30BD0" w:rsidR="00184E88" w:rsidRDefault="000E00DA" w:rsidP="000E00DA">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recovery rate for these loans is very low because these people that take out loans usually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pay back double of what they took out.</w:t>
            </w:r>
            <w:r w:rsidR="00280383">
              <w:rPr>
                <w:rFonts w:ascii="Times New Roman" w:eastAsia="Times New Roman" w:hAnsi="Times New Roman" w:cs="Times New Roman"/>
                <w:sz w:val="24"/>
                <w:szCs w:val="24"/>
              </w:rPr>
              <w:t xml:space="preserve"> </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A7EF6" w14:textId="19166DC0" w:rsidR="00184E88" w:rsidRDefault="00D25EBE" w:rsidP="00D25EBE">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are less likely to become a better version of themselves due to the affect of the loan sin their lives. </w:t>
            </w:r>
            <w:r w:rsidR="00280383">
              <w:rPr>
                <w:rFonts w:ascii="Times New Roman" w:eastAsia="Times New Roman" w:hAnsi="Times New Roman" w:cs="Times New Roman"/>
                <w:sz w:val="24"/>
                <w:szCs w:val="24"/>
              </w:rPr>
              <w:t xml:space="preserve"> </w:t>
            </w:r>
          </w:p>
        </w:tc>
      </w:tr>
      <w:tr w:rsidR="00184E88" w14:paraId="29F67150" w14:textId="77777777">
        <w:trPr>
          <w:trHeight w:val="2330"/>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01210"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Main Idea/Theme 3#: (Example: Recognize this is a problem OR Present a solution to the problem):</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1B69F"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7BE30" w14:textId="2028F8BF" w:rsidR="00184E88" w:rsidRDefault="00691790" w:rsidP="00691790">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Latinos are less likely to take out loans considering there are many </w:t>
            </w:r>
            <w:proofErr w:type="gramStart"/>
            <w:r>
              <w:rPr>
                <w:rFonts w:ascii="Times New Roman" w:eastAsia="Times New Roman" w:hAnsi="Times New Roman" w:cs="Times New Roman"/>
                <w:sz w:val="24"/>
                <w:szCs w:val="24"/>
              </w:rPr>
              <w:t>scholarship</w:t>
            </w:r>
            <w:proofErr w:type="gramEnd"/>
            <w:r>
              <w:rPr>
                <w:rFonts w:ascii="Times New Roman" w:eastAsia="Times New Roman" w:hAnsi="Times New Roman" w:cs="Times New Roman"/>
                <w:sz w:val="24"/>
                <w:szCs w:val="24"/>
              </w:rPr>
              <w:t xml:space="preserve"> that benefit them and they also tend to receive more aid because of living situations.</w:t>
            </w:r>
            <w:r w:rsidR="00280383">
              <w:rPr>
                <w:rFonts w:ascii="Times New Roman" w:eastAsia="Times New Roman" w:hAnsi="Times New Roman" w:cs="Times New Roman"/>
                <w:sz w:val="24"/>
                <w:szCs w:val="24"/>
              </w:rPr>
              <w:t xml:space="preserve"> </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81BC5" w14:textId="660A077A" w:rsidR="00184E88" w:rsidRDefault="000E00DA" w:rsidP="000E00DA">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Usually people would let </w:t>
            </w:r>
            <w:r w:rsidR="00411E78">
              <w:rPr>
                <w:rFonts w:ascii="Times New Roman" w:eastAsia="Times New Roman" w:hAnsi="Times New Roman" w:cs="Times New Roman"/>
                <w:sz w:val="24"/>
                <w:szCs w:val="24"/>
              </w:rPr>
              <w:t>their loans pile up and their credit would run bad. Many people would just let the loan rise and not pay it because they do not have the capacity to pay it back.</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EE105C" w14:textId="7D9C17F0" w:rsidR="00184E88" w:rsidRDefault="00D25EBE" w:rsidP="00D25EBE">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unfortunately do not have the chance to better their lives because of what student loans </w:t>
            </w:r>
            <w:proofErr w:type="spellStart"/>
            <w:r>
              <w:rPr>
                <w:rFonts w:ascii="Times New Roman" w:eastAsia="Times New Roman" w:hAnsi="Times New Roman" w:cs="Times New Roman"/>
                <w:sz w:val="24"/>
                <w:szCs w:val="24"/>
              </w:rPr>
              <w:t>do</w:t>
            </w:r>
            <w:proofErr w:type="spellEnd"/>
            <w:r>
              <w:rPr>
                <w:rFonts w:ascii="Times New Roman" w:eastAsia="Times New Roman" w:hAnsi="Times New Roman" w:cs="Times New Roman"/>
                <w:sz w:val="24"/>
                <w:szCs w:val="24"/>
              </w:rPr>
              <w:t xml:space="preserve"> to them.</w:t>
            </w:r>
            <w:r w:rsidR="00280383">
              <w:rPr>
                <w:rFonts w:ascii="Times New Roman" w:eastAsia="Times New Roman" w:hAnsi="Times New Roman" w:cs="Times New Roman"/>
                <w:sz w:val="24"/>
                <w:szCs w:val="24"/>
              </w:rPr>
              <w:t xml:space="preserve"> </w:t>
            </w:r>
          </w:p>
        </w:tc>
      </w:tr>
      <w:tr w:rsidR="00184E88" w14:paraId="4B8A917A" w14:textId="77777777">
        <w:trPr>
          <w:trHeight w:val="2465"/>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65E65F"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MOST useful from this source? Does it agree with </w:t>
            </w:r>
            <w:r>
              <w:rPr>
                <w:rFonts w:ascii="Times New Roman" w:eastAsia="Times New Roman" w:hAnsi="Times New Roman" w:cs="Times New Roman"/>
                <w:sz w:val="24"/>
                <w:szCs w:val="24"/>
              </w:rPr>
              <w:lastRenderedPageBreak/>
              <w:t>any other sources?</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43C252"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Provide any additional analysis of sources: do any cover all 3 themes? Does one source only cover one theme, but has a </w:t>
            </w:r>
            <w:r>
              <w:rPr>
                <w:rFonts w:ascii="Times New Roman" w:eastAsia="Times New Roman" w:hAnsi="Times New Roman" w:cs="Times New Roman"/>
                <w:sz w:val="24"/>
                <w:szCs w:val="24"/>
              </w:rPr>
              <w:lastRenderedPageBreak/>
              <w:t>very strong/effective argument?</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2AEB7" w14:textId="5897B44D" w:rsidR="00184E88" w:rsidRDefault="00691790" w:rsidP="00691790">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analysis of this source helps </w:t>
            </w:r>
            <w:r w:rsidR="000E00DA">
              <w:rPr>
                <w:rFonts w:ascii="Times New Roman" w:eastAsia="Times New Roman" w:hAnsi="Times New Roman" w:cs="Times New Roman"/>
                <w:sz w:val="24"/>
                <w:szCs w:val="24"/>
              </w:rPr>
              <w:t xml:space="preserve">people see the connection between everyday life and student loans in a </w:t>
            </w:r>
            <w:r w:rsidR="000E00DA">
              <w:rPr>
                <w:rFonts w:ascii="Times New Roman" w:eastAsia="Times New Roman" w:hAnsi="Times New Roman" w:cs="Times New Roman"/>
                <w:sz w:val="24"/>
                <w:szCs w:val="24"/>
              </w:rPr>
              <w:lastRenderedPageBreak/>
              <w:t>student’s life. The most important information from this source is that black students will always be at a disadvantage because they will always have to work twice as hard to stay qualified for the loan and work as hard to have to pay back the loan.</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55DAD" w14:textId="447CF418" w:rsidR="00184E88" w:rsidRDefault="00411E78" w:rsidP="00411E78">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most useful information from this article is that people around the world have this problem. A lot of people do not </w:t>
            </w:r>
            <w:r>
              <w:rPr>
                <w:rFonts w:ascii="Times New Roman" w:eastAsia="Times New Roman" w:hAnsi="Times New Roman" w:cs="Times New Roman"/>
                <w:sz w:val="24"/>
                <w:szCs w:val="24"/>
              </w:rPr>
              <w:lastRenderedPageBreak/>
              <w:t>recover from loans.</w:t>
            </w:r>
            <w:r w:rsidR="00280383">
              <w:rPr>
                <w:rFonts w:ascii="Times New Roman" w:eastAsia="Times New Roman" w:hAnsi="Times New Roman" w:cs="Times New Roman"/>
                <w:sz w:val="24"/>
                <w:szCs w:val="24"/>
              </w:rPr>
              <w:t xml:space="preserve"> </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77C5C" w14:textId="07D49414" w:rsidR="00184E88" w:rsidRDefault="00D25EBE" w:rsidP="00D25EBE">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chapter of this book helps people bring awareness of </w:t>
            </w:r>
            <w:r w:rsidR="00277ECF">
              <w:rPr>
                <w:rFonts w:ascii="Times New Roman" w:eastAsia="Times New Roman" w:hAnsi="Times New Roman" w:cs="Times New Roman"/>
                <w:sz w:val="24"/>
                <w:szCs w:val="24"/>
              </w:rPr>
              <w:t xml:space="preserve">struggles of student loans and how people just have a negative outlook on </w:t>
            </w:r>
            <w:r w:rsidR="00277ECF">
              <w:rPr>
                <w:rFonts w:ascii="Times New Roman" w:eastAsia="Times New Roman" w:hAnsi="Times New Roman" w:cs="Times New Roman"/>
                <w:sz w:val="24"/>
                <w:szCs w:val="24"/>
              </w:rPr>
              <w:lastRenderedPageBreak/>
              <w:t>life after they take out their loans.</w:t>
            </w:r>
            <w:r w:rsidR="00280383">
              <w:rPr>
                <w:rFonts w:ascii="Times New Roman" w:eastAsia="Times New Roman" w:hAnsi="Times New Roman" w:cs="Times New Roman"/>
                <w:sz w:val="24"/>
                <w:szCs w:val="24"/>
              </w:rPr>
              <w:t xml:space="preserve"> </w:t>
            </w:r>
          </w:p>
        </w:tc>
      </w:tr>
      <w:tr w:rsidR="00184E88" w14:paraId="0C425B6D" w14:textId="77777777">
        <w:trPr>
          <w:trHeight w:val="2120"/>
        </w:trPr>
        <w:tc>
          <w:tcPr>
            <w:tcW w:w="173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BD26C"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(Give a general summary of sources here)</w:t>
            </w:r>
          </w:p>
        </w:tc>
        <w:tc>
          <w:tcPr>
            <w:tcW w:w="2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C433FA"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here)</w:t>
            </w:r>
          </w:p>
          <w:p w14:paraId="620AE73E"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provide a general, overall idea of your source’s main argument</w:t>
            </w:r>
          </w:p>
        </w:tc>
        <w:tc>
          <w:tcPr>
            <w:tcW w:w="208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6252A" w14:textId="229C29D2" w:rsidR="00184E88" w:rsidRDefault="000E00DA" w:rsidP="000E00DA">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source helps compare all the parties and how they are affected by student loans in their lives and how they </w:t>
            </w:r>
            <w:proofErr w:type="gramStart"/>
            <w:r>
              <w:rPr>
                <w:rFonts w:ascii="Times New Roman" w:eastAsia="Times New Roman" w:hAnsi="Times New Roman" w:cs="Times New Roman"/>
                <w:sz w:val="24"/>
                <w:szCs w:val="24"/>
              </w:rPr>
              <w:t>have</w:t>
            </w:r>
            <w:r w:rsidR="004210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work twice as hard to keep up with the loans.</w:t>
            </w:r>
            <w:r w:rsidR="00280383">
              <w:rPr>
                <w:rFonts w:ascii="Times New Roman" w:eastAsia="Times New Roman" w:hAnsi="Times New Roman" w:cs="Times New Roman"/>
                <w:sz w:val="24"/>
                <w:szCs w:val="24"/>
              </w:rPr>
              <w:t xml:space="preserve"> </w:t>
            </w:r>
          </w:p>
        </w:tc>
        <w:tc>
          <w:tcPr>
            <w:tcW w:w="21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DCAED3" w14:textId="1BC5C3D6" w:rsidR="00184E88" w:rsidRDefault="004210C4" w:rsidP="004210C4">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general summary is that people do not recover from student loans at times. </w:t>
            </w:r>
          </w:p>
        </w:tc>
        <w:tc>
          <w:tcPr>
            <w:tcW w:w="23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BA414" w14:textId="1ABFD4FF" w:rsidR="00184E88" w:rsidRDefault="00277ECF" w:rsidP="00277ECF">
            <w:pPr>
              <w:spacing w:after="20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speaks about individual’s habits and lowered aspirations in life after knowing student loans will be taking more money than they make themselves. </w:t>
            </w:r>
          </w:p>
        </w:tc>
      </w:tr>
      <w:tr w:rsidR="00184E88" w14:paraId="1F9D8547" w14:textId="77777777">
        <w:trPr>
          <w:trHeight w:val="1115"/>
        </w:trPr>
        <w:tc>
          <w:tcPr>
            <w:tcW w:w="10798"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A1500" w14:textId="4C5AED96"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link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theme summaries from above together—this should get you closer to a working thesis on your topic aka “the answer to your research question”)</w:t>
            </w:r>
          </w:p>
          <w:p w14:paraId="5759811C" w14:textId="65C108A9" w:rsidR="00277ECF" w:rsidRDefault="00277ECF">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loans takes a negative impact in the lives of individuals all around the world and unfortunately changes their views about their life and aspirations because they cannot recover from the financial sufferage.</w:t>
            </w:r>
          </w:p>
          <w:p w14:paraId="45C487E0" w14:textId="77777777" w:rsidR="00184E88" w:rsidRDefault="00280383">
            <w:pPr>
              <w:spacing w:after="20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90EB3A8" w14:textId="77777777" w:rsidR="00184E88" w:rsidRDefault="0028038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0F1D15" w14:textId="77777777" w:rsidR="00184E88" w:rsidRDefault="00280383">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*Note that I have provided you with example themes. These themes WILL NOT apply to every topic, and you should come up with themes relevant to your research using the techniques we practiced in class.</w:t>
      </w:r>
    </w:p>
    <w:p w14:paraId="12DB7B95" w14:textId="77777777" w:rsidR="00184E88" w:rsidRDefault="00184E88">
      <w:pPr>
        <w:rPr>
          <w:rFonts w:ascii="Times New Roman" w:eastAsia="Times New Roman" w:hAnsi="Times New Roman" w:cs="Times New Roman"/>
          <w:sz w:val="24"/>
          <w:szCs w:val="24"/>
        </w:rPr>
      </w:pPr>
    </w:p>
    <w:sectPr w:rsidR="00184E8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93855"/>
    <w:multiLevelType w:val="hybridMultilevel"/>
    <w:tmpl w:val="86B69646"/>
    <w:lvl w:ilvl="0" w:tplc="9F6A0D74">
      <w:start w:val="1"/>
      <w:numFmt w:val="decimal"/>
      <w:lvlText w:val="%1."/>
      <w:lvlJc w:val="left"/>
      <w:pPr>
        <w:ind w:left="720" w:hanging="360"/>
      </w:pPr>
    </w:lvl>
    <w:lvl w:ilvl="1" w:tplc="8A322190">
      <w:start w:val="1"/>
      <w:numFmt w:val="lowerLetter"/>
      <w:lvlText w:val="%2."/>
      <w:lvlJc w:val="left"/>
      <w:pPr>
        <w:ind w:left="1440" w:hanging="360"/>
      </w:pPr>
    </w:lvl>
    <w:lvl w:ilvl="2" w:tplc="F0B04F78">
      <w:start w:val="1"/>
      <w:numFmt w:val="lowerRoman"/>
      <w:lvlText w:val="%3."/>
      <w:lvlJc w:val="right"/>
      <w:pPr>
        <w:ind w:left="2160" w:hanging="180"/>
      </w:pPr>
    </w:lvl>
    <w:lvl w:ilvl="3" w:tplc="2E921760">
      <w:start w:val="1"/>
      <w:numFmt w:val="decimal"/>
      <w:lvlText w:val="%4."/>
      <w:lvlJc w:val="left"/>
      <w:pPr>
        <w:ind w:left="2880" w:hanging="360"/>
      </w:pPr>
    </w:lvl>
    <w:lvl w:ilvl="4" w:tplc="150E1D28">
      <w:start w:val="1"/>
      <w:numFmt w:val="lowerLetter"/>
      <w:lvlText w:val="%5."/>
      <w:lvlJc w:val="left"/>
      <w:pPr>
        <w:ind w:left="3600" w:hanging="360"/>
      </w:pPr>
    </w:lvl>
    <w:lvl w:ilvl="5" w:tplc="095A4118">
      <w:start w:val="1"/>
      <w:numFmt w:val="lowerRoman"/>
      <w:lvlText w:val="%6."/>
      <w:lvlJc w:val="right"/>
      <w:pPr>
        <w:ind w:left="4320" w:hanging="180"/>
      </w:pPr>
    </w:lvl>
    <w:lvl w:ilvl="6" w:tplc="9B2EADA8">
      <w:start w:val="1"/>
      <w:numFmt w:val="decimal"/>
      <w:lvlText w:val="%7."/>
      <w:lvlJc w:val="left"/>
      <w:pPr>
        <w:ind w:left="5040" w:hanging="360"/>
      </w:pPr>
    </w:lvl>
    <w:lvl w:ilvl="7" w:tplc="7D92CABC">
      <w:start w:val="1"/>
      <w:numFmt w:val="lowerLetter"/>
      <w:lvlText w:val="%8."/>
      <w:lvlJc w:val="left"/>
      <w:pPr>
        <w:ind w:left="5760" w:hanging="360"/>
      </w:pPr>
    </w:lvl>
    <w:lvl w:ilvl="8" w:tplc="375295B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8"/>
    <w:rsid w:val="000E00DA"/>
    <w:rsid w:val="00184E88"/>
    <w:rsid w:val="00277ECF"/>
    <w:rsid w:val="00280383"/>
    <w:rsid w:val="002A361F"/>
    <w:rsid w:val="00411E78"/>
    <w:rsid w:val="004210C4"/>
    <w:rsid w:val="00691790"/>
    <w:rsid w:val="00CB59C1"/>
    <w:rsid w:val="00D25EBE"/>
    <w:rsid w:val="00ED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25E6"/>
  <w15:docId w15:val="{8DAC1BC1-5DE8-4DCB-BA9F-2C688366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D16F0"/>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77693">
      <w:bodyDiv w:val="1"/>
      <w:marLeft w:val="0"/>
      <w:marRight w:val="0"/>
      <w:marTop w:val="0"/>
      <w:marBottom w:val="0"/>
      <w:divBdr>
        <w:top w:val="none" w:sz="0" w:space="0" w:color="auto"/>
        <w:left w:val="none" w:sz="0" w:space="0" w:color="auto"/>
        <w:bottom w:val="none" w:sz="0" w:space="0" w:color="auto"/>
        <w:right w:val="none" w:sz="0" w:space="0" w:color="auto"/>
      </w:divBdr>
    </w:div>
    <w:div w:id="117232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Thais N.</cp:lastModifiedBy>
  <cp:revision>2</cp:revision>
  <dcterms:created xsi:type="dcterms:W3CDTF">2020-04-29T20:49:00Z</dcterms:created>
  <dcterms:modified xsi:type="dcterms:W3CDTF">2020-04-29T20:49:00Z</dcterms:modified>
</cp:coreProperties>
</file>